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532" w:rsidRDefault="00FA0532" w:rsidP="00117751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63F" w:rsidRDefault="00C7563F" w:rsidP="00B12C96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63F" w:rsidRDefault="00F67584" w:rsidP="00B12C96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6B12BA" w:rsidRPr="006B12BA">
        <w:rPr>
          <w:rFonts w:ascii="Times New Roman" w:hAnsi="Times New Roman"/>
          <w:b/>
          <w:sz w:val="20"/>
        </w:rPr>
        <w:t>Благоустройство территории Ковалевского сельского поселения</w:t>
      </w:r>
      <w:r>
        <w:rPr>
          <w:rFonts w:ascii="Times New Roman" w:hAnsi="Times New Roman"/>
          <w:b/>
          <w:sz w:val="20"/>
        </w:rPr>
        <w:t>»</w:t>
      </w:r>
    </w:p>
    <w:p w:rsidR="00C7563F" w:rsidRDefault="00C7563F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EA120B">
        <w:rPr>
          <w:rFonts w:ascii="Times New Roman" w:hAnsi="Times New Roman"/>
          <w:b/>
          <w:sz w:val="20"/>
        </w:rPr>
        <w:t>9</w:t>
      </w:r>
      <w:r>
        <w:rPr>
          <w:rFonts w:ascii="Times New Roman" w:hAnsi="Times New Roman"/>
          <w:b/>
          <w:sz w:val="20"/>
        </w:rPr>
        <w:t xml:space="preserve"> </w:t>
      </w:r>
      <w:r w:rsidR="00EA120B">
        <w:rPr>
          <w:rFonts w:ascii="Times New Roman" w:hAnsi="Times New Roman"/>
          <w:b/>
          <w:sz w:val="20"/>
        </w:rPr>
        <w:t>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63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52557B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«Созданы условия для повышения удовлетворенности населения Ковалевского сельского поселения уровнем благоустройства территорий»</w:t>
            </w:r>
          </w:p>
        </w:tc>
      </w:tr>
      <w:tr w:rsidR="00B12C96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52557B" w:rsidP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52557B">
              <w:rPr>
                <w:rFonts w:ascii="Times New Roman" w:hAnsi="Times New Roman"/>
                <w:sz w:val="20"/>
              </w:rPr>
              <w:t>Количество объектов и мест общего пользования, в отношении которых произведен ремонт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6B12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6B1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</w:t>
            </w:r>
            <w:r>
              <w:rPr>
                <w:rFonts w:ascii="Times New Roman" w:hAnsi="Times New Roman"/>
                <w:sz w:val="20"/>
              </w:rPr>
              <w:lastRenderedPageBreak/>
              <w:t>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6B1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C7563F" w:rsidP="00D22DAA">
      <w:pPr>
        <w:ind w:right="536"/>
        <w:contextualSpacing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C7563F" w:rsidRDefault="00F67584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63F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63F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63F" w:rsidTr="00D22DAA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52557B">
              <w:rPr>
                <w:rFonts w:ascii="Times New Roman" w:hAnsi="Times New Roman"/>
                <w:sz w:val="20"/>
              </w:rPr>
              <w:t>1.</w:t>
            </w:r>
            <w:r w:rsidRPr="0052557B">
              <w:rPr>
                <w:rFonts w:ascii="Times New Roman" w:hAnsi="Times New Roman"/>
                <w:sz w:val="20"/>
              </w:rPr>
              <w:tab/>
              <w:t>Задача 1 комплекса процессных мероприятий «Созданы условия для повышения удовлетворенности населения Ковалевского сельского поселения уровнем благоустройства территорий»</w:t>
            </w:r>
          </w:p>
        </w:tc>
      </w:tr>
      <w:tr w:rsidR="00C7563F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 w:rsidP="00D22DA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Мероприятие (результат) 1 «Реализовано мероприятие  по содержанию и ремонту объектов благоустройства и мест общего пользования»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52557B" w:rsidP="0052557B">
            <w:pPr>
              <w:spacing w:after="0" w:line="240" w:lineRule="auto"/>
              <w:jc w:val="center"/>
            </w:pPr>
            <w:r w:rsidRPr="0052557B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C7563F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C7563F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«Состоялся весенний месячник чистоты»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30 апреля 2025 г.;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30 апреля 2025 г.;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52557B" w:rsidP="0052557B">
            <w:pPr>
              <w:widowControl w:val="0"/>
              <w:spacing w:after="0"/>
              <w:jc w:val="center"/>
              <w:rPr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Pr="0052557B" w:rsidRDefault="0052557B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  <w:tr w:rsidR="0052557B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Контрольная точка 1.2.</w:t>
            </w:r>
          </w:p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lastRenderedPageBreak/>
              <w:t>«Состоялся весенний День древонасаждений»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30 апреля 2025 г.;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30 апреля 2025 г.;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 xml:space="preserve">Администрация Ковалевского </w:t>
            </w:r>
            <w:r w:rsidRPr="0052557B">
              <w:rPr>
                <w:rFonts w:ascii="Times New Roman" w:hAnsi="Times New Roman"/>
                <w:sz w:val="16"/>
              </w:rPr>
              <w:lastRenderedPageBreak/>
              <w:t>сельского поселения</w:t>
            </w:r>
          </w:p>
          <w:p w:rsidR="0052557B" w:rsidRDefault="0052557B" w:rsidP="000F42B4">
            <w:pPr>
              <w:widowControl w:val="0"/>
              <w:spacing w:after="0"/>
              <w:jc w:val="center"/>
              <w:rPr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lastRenderedPageBreak/>
              <w:t xml:space="preserve">информация </w:t>
            </w:r>
            <w:r w:rsidRPr="00D22DAA">
              <w:rPr>
                <w:rFonts w:ascii="Times New Roman" w:hAnsi="Times New Roman"/>
                <w:sz w:val="16"/>
              </w:rPr>
              <w:lastRenderedPageBreak/>
              <w:t>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lastRenderedPageBreak/>
              <w:t>-</w:t>
            </w:r>
          </w:p>
        </w:tc>
      </w:tr>
      <w:tr w:rsidR="0052557B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1.1.5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Контрольная точка 1.5.</w:t>
            </w:r>
          </w:p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52557B" w:rsidRDefault="0052557B" w:rsidP="000F42B4">
            <w:pPr>
              <w:widowControl w:val="0"/>
              <w:spacing w:after="0"/>
              <w:jc w:val="center"/>
              <w:rPr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  <w:tr w:rsidR="0052557B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Мероприятие (результат) 2</w:t>
            </w:r>
          </w:p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«Реализовано мероприятие по организации уличного освещения, содержанию и ремонту объектов уличного освещения»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52557B" w:rsidRDefault="0052557B" w:rsidP="000F42B4">
            <w:pPr>
              <w:spacing w:after="0" w:line="240" w:lineRule="auto"/>
              <w:jc w:val="center"/>
            </w:pPr>
            <w:r w:rsidRPr="0052557B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jc w:val="center"/>
              <w:rPr>
                <w:rFonts w:ascii="Times New Roman" w:hAnsi="Times New Roman"/>
                <w:color w:val="auto"/>
                <w:sz w:val="16"/>
                <w:highlight w:val="yellow"/>
              </w:rPr>
            </w:pPr>
          </w:p>
        </w:tc>
      </w:tr>
      <w:tr w:rsidR="0052557B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1.2.1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Контрольная точка 2.1.</w:t>
            </w:r>
          </w:p>
          <w:p w:rsidR="0052557B" w:rsidRPr="0052557B" w:rsidRDefault="0052557B" w:rsidP="0052557B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widowControl w:val="0"/>
              <w:spacing w:after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52557B" w:rsidRDefault="0052557B" w:rsidP="000F42B4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Pr="0052557B" w:rsidRDefault="0052557B" w:rsidP="000F42B4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52557B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57B" w:rsidRDefault="0052557B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FD59D6" w:rsidRDefault="00FD59D6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Pr="00D22DAA" w:rsidRDefault="00D22DAA" w:rsidP="00D22DAA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D22DAA" w:rsidRPr="00D22DAA" w:rsidRDefault="00D22DAA" w:rsidP="00D22DAA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850" w:type="dxa"/>
        <w:tblLayout w:type="fixed"/>
        <w:tblLook w:val="04A0" w:firstRow="1" w:lastRow="0" w:firstColumn="1" w:lastColumn="0" w:noHBand="0" w:noVBand="1"/>
      </w:tblPr>
      <w:tblGrid>
        <w:gridCol w:w="6268"/>
        <w:gridCol w:w="1283"/>
        <w:gridCol w:w="981"/>
        <w:gridCol w:w="1096"/>
        <w:gridCol w:w="1167"/>
        <w:gridCol w:w="1088"/>
        <w:gridCol w:w="1711"/>
        <w:gridCol w:w="1256"/>
      </w:tblGrid>
      <w:tr w:rsidR="00D22DAA" w:rsidRPr="00D22DAA" w:rsidTr="00214F51">
        <w:trPr>
          <w:trHeight w:val="411"/>
        </w:trPr>
        <w:tc>
          <w:tcPr>
            <w:tcW w:w="6268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1256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22DAA" w:rsidRPr="00D22DAA" w:rsidTr="00214F51">
        <w:trPr>
          <w:trHeight w:val="603"/>
        </w:trPr>
        <w:tc>
          <w:tcPr>
            <w:tcW w:w="6268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2DAA" w:rsidRPr="00D22DAA" w:rsidTr="00214F51">
        <w:trPr>
          <w:trHeight w:val="218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FD59D6" w:rsidRPr="00D22DAA" w:rsidTr="00214F51">
        <w:trPr>
          <w:trHeight w:val="137"/>
        </w:trPr>
        <w:tc>
          <w:tcPr>
            <w:tcW w:w="6268" w:type="dxa"/>
            <w:vAlign w:val="center"/>
          </w:tcPr>
          <w:p w:rsidR="00FD59D6" w:rsidRPr="00FD59D6" w:rsidRDefault="00FD59D6" w:rsidP="00FD59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«Благоустройство территории Ковалевского сельского поселения»</w:t>
            </w:r>
          </w:p>
          <w:p w:rsidR="00FD59D6" w:rsidRPr="00D22DAA" w:rsidRDefault="00FD59D6" w:rsidP="00FD59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2880,3</w:t>
            </w:r>
          </w:p>
        </w:tc>
        <w:tc>
          <w:tcPr>
            <w:tcW w:w="981" w:type="dxa"/>
            <w:vAlign w:val="center"/>
          </w:tcPr>
          <w:p w:rsidR="00FD59D6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4014,0</w:t>
            </w:r>
          </w:p>
        </w:tc>
        <w:tc>
          <w:tcPr>
            <w:tcW w:w="1096" w:type="dxa"/>
            <w:vAlign w:val="center"/>
          </w:tcPr>
          <w:p w:rsidR="00FD59D6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4014,0</w:t>
            </w:r>
          </w:p>
        </w:tc>
        <w:tc>
          <w:tcPr>
            <w:tcW w:w="1167" w:type="dxa"/>
            <w:vAlign w:val="center"/>
          </w:tcPr>
          <w:p w:rsidR="00FD59D6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2638,2</w:t>
            </w:r>
          </w:p>
        </w:tc>
        <w:tc>
          <w:tcPr>
            <w:tcW w:w="1088" w:type="dxa"/>
            <w:vAlign w:val="center"/>
          </w:tcPr>
          <w:p w:rsidR="00FD59D6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2638,2</w:t>
            </w:r>
          </w:p>
        </w:tc>
        <w:tc>
          <w:tcPr>
            <w:tcW w:w="1711" w:type="dxa"/>
            <w:vAlign w:val="center"/>
          </w:tcPr>
          <w:p w:rsidR="00FD59D6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65,7</w:t>
            </w:r>
          </w:p>
        </w:tc>
        <w:tc>
          <w:tcPr>
            <w:tcW w:w="1256" w:type="dxa"/>
            <w:vAlign w:val="center"/>
          </w:tcPr>
          <w:p w:rsidR="00FD59D6" w:rsidRPr="00D22DAA" w:rsidRDefault="00FD59D6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исполнение лимитов бюджетных</w:t>
            </w:r>
            <w:r w:rsidR="00BF5002">
              <w:rPr>
                <w:rFonts w:ascii="Times New Roman" w:hAnsi="Times New Roman"/>
                <w:sz w:val="16"/>
                <w:szCs w:val="16"/>
              </w:rPr>
              <w:t xml:space="preserve"> обязатель</w:t>
            </w:r>
            <w:proofErr w:type="gramStart"/>
            <w:r w:rsidR="00BF5002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="00BF5002">
              <w:rPr>
                <w:rFonts w:ascii="Times New Roman" w:hAnsi="Times New Roman"/>
                <w:sz w:val="16"/>
                <w:szCs w:val="16"/>
              </w:rPr>
              <w:t xml:space="preserve">едусмотрено в </w:t>
            </w:r>
            <w:r w:rsidRPr="00FD59D6">
              <w:rPr>
                <w:rFonts w:ascii="Times New Roman" w:hAnsi="Times New Roman"/>
                <w:sz w:val="16"/>
                <w:szCs w:val="16"/>
              </w:rPr>
              <w:t>4 квартале 2025 года</w:t>
            </w:r>
          </w:p>
        </w:tc>
      </w:tr>
      <w:tr w:rsidR="00D22DAA" w:rsidRPr="00D22DAA" w:rsidTr="00214F51">
        <w:trPr>
          <w:trHeight w:val="8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93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81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1183,0</w:t>
            </w:r>
          </w:p>
        </w:tc>
        <w:tc>
          <w:tcPr>
            <w:tcW w:w="1096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1183,0</w:t>
            </w:r>
          </w:p>
        </w:tc>
        <w:tc>
          <w:tcPr>
            <w:tcW w:w="1167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1180,0</w:t>
            </w:r>
          </w:p>
        </w:tc>
        <w:tc>
          <w:tcPr>
            <w:tcW w:w="1088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1180,0</w:t>
            </w:r>
          </w:p>
        </w:tc>
        <w:tc>
          <w:tcPr>
            <w:tcW w:w="1711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  <w:vAlign w:val="center"/>
          </w:tcPr>
          <w:p w:rsidR="00D22DAA" w:rsidRPr="00D22DAA" w:rsidRDefault="00FD59D6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2880,3</w:t>
            </w:r>
          </w:p>
        </w:tc>
        <w:tc>
          <w:tcPr>
            <w:tcW w:w="981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2831,0</w:t>
            </w:r>
          </w:p>
        </w:tc>
        <w:tc>
          <w:tcPr>
            <w:tcW w:w="1096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2831,0</w:t>
            </w:r>
          </w:p>
        </w:tc>
        <w:tc>
          <w:tcPr>
            <w:tcW w:w="1167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1458,2</w:t>
            </w:r>
          </w:p>
        </w:tc>
        <w:tc>
          <w:tcPr>
            <w:tcW w:w="1088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1458,2</w:t>
            </w:r>
          </w:p>
        </w:tc>
        <w:tc>
          <w:tcPr>
            <w:tcW w:w="1711" w:type="dxa"/>
            <w:vAlign w:val="center"/>
          </w:tcPr>
          <w:p w:rsidR="00D22DAA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51,5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2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59FB" w:rsidRPr="00D22DAA" w:rsidTr="000F42B4">
        <w:trPr>
          <w:trHeight w:val="157"/>
        </w:trPr>
        <w:tc>
          <w:tcPr>
            <w:tcW w:w="6268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Мероприятие (результат) 1 «Реализовано мероприятие  по содержанию и ремонту объектов благоустройства и мест общего пользования» (всего), в том числе:</w:t>
            </w:r>
          </w:p>
        </w:tc>
        <w:tc>
          <w:tcPr>
            <w:tcW w:w="1283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1270,3</w:t>
            </w:r>
          </w:p>
        </w:tc>
        <w:tc>
          <w:tcPr>
            <w:tcW w:w="981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2453,3</w:t>
            </w:r>
          </w:p>
        </w:tc>
        <w:tc>
          <w:tcPr>
            <w:tcW w:w="1096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2453,3</w:t>
            </w:r>
          </w:p>
        </w:tc>
        <w:tc>
          <w:tcPr>
            <w:tcW w:w="1167" w:type="dxa"/>
            <w:vAlign w:val="center"/>
          </w:tcPr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1985,4</w:t>
            </w:r>
          </w:p>
        </w:tc>
        <w:tc>
          <w:tcPr>
            <w:tcW w:w="1088" w:type="dxa"/>
            <w:vAlign w:val="center"/>
          </w:tcPr>
          <w:p w:rsidR="00D559FB" w:rsidRPr="00D22DAA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1985,4</w:t>
            </w:r>
          </w:p>
        </w:tc>
        <w:tc>
          <w:tcPr>
            <w:tcW w:w="1711" w:type="dxa"/>
            <w:vAlign w:val="center"/>
          </w:tcPr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80,9</w:t>
            </w:r>
          </w:p>
        </w:tc>
        <w:tc>
          <w:tcPr>
            <w:tcW w:w="1256" w:type="dxa"/>
            <w:vAlign w:val="center"/>
          </w:tcPr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исполнение лимитов бюджетных</w:t>
            </w:r>
            <w:r w:rsidR="00BF5002">
              <w:rPr>
                <w:rFonts w:ascii="Times New Roman" w:hAnsi="Times New Roman"/>
                <w:sz w:val="16"/>
                <w:szCs w:val="16"/>
              </w:rPr>
              <w:t xml:space="preserve"> обязатель</w:t>
            </w:r>
            <w:proofErr w:type="gramStart"/>
            <w:r w:rsidR="00BF5002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="00BF5002">
              <w:rPr>
                <w:rFonts w:ascii="Times New Roman" w:hAnsi="Times New Roman"/>
                <w:sz w:val="16"/>
                <w:szCs w:val="16"/>
              </w:rPr>
              <w:t xml:space="preserve">едусмотрено в </w:t>
            </w:r>
            <w:r w:rsidRPr="00FD59D6">
              <w:rPr>
                <w:rFonts w:ascii="Times New Roman" w:hAnsi="Times New Roman"/>
                <w:sz w:val="16"/>
                <w:szCs w:val="16"/>
              </w:rPr>
              <w:t>4 квартале 2025 года</w:t>
            </w:r>
          </w:p>
        </w:tc>
      </w:tr>
      <w:tr w:rsidR="00D559FB" w:rsidRPr="00D22DAA" w:rsidTr="00214F51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9FB" w:rsidRPr="00D22DAA" w:rsidRDefault="00D559FB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559FB" w:rsidRPr="00D22DAA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59FB" w:rsidRPr="00D22DAA" w:rsidTr="00214F51">
        <w:trPr>
          <w:trHeight w:val="75"/>
        </w:trPr>
        <w:tc>
          <w:tcPr>
            <w:tcW w:w="6268" w:type="dxa"/>
          </w:tcPr>
          <w:p w:rsidR="00D559FB" w:rsidRPr="00D22DAA" w:rsidRDefault="00D559FB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559FB" w:rsidRPr="00D22DAA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59FB" w:rsidRPr="00D22DAA" w:rsidTr="00214F51">
        <w:trPr>
          <w:trHeight w:val="60"/>
        </w:trPr>
        <w:tc>
          <w:tcPr>
            <w:tcW w:w="6268" w:type="dxa"/>
          </w:tcPr>
          <w:p w:rsidR="00D559FB" w:rsidRPr="00D22DAA" w:rsidRDefault="00D559FB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1183,0</w:t>
            </w:r>
          </w:p>
        </w:tc>
        <w:tc>
          <w:tcPr>
            <w:tcW w:w="109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1183,0</w:t>
            </w:r>
          </w:p>
        </w:tc>
        <w:tc>
          <w:tcPr>
            <w:tcW w:w="1167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1180,0</w:t>
            </w:r>
          </w:p>
        </w:tc>
        <w:tc>
          <w:tcPr>
            <w:tcW w:w="1088" w:type="dxa"/>
            <w:vAlign w:val="center"/>
          </w:tcPr>
          <w:p w:rsidR="00D559FB" w:rsidRPr="00D22DAA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1180,0</w:t>
            </w:r>
          </w:p>
        </w:tc>
        <w:tc>
          <w:tcPr>
            <w:tcW w:w="171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125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59FB" w:rsidRPr="00D22DAA" w:rsidTr="000F42B4">
        <w:trPr>
          <w:trHeight w:val="167"/>
        </w:trPr>
        <w:tc>
          <w:tcPr>
            <w:tcW w:w="6268" w:type="dxa"/>
          </w:tcPr>
          <w:p w:rsidR="00D559FB" w:rsidRPr="00D22DAA" w:rsidRDefault="00D559FB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1270,3</w:t>
            </w:r>
          </w:p>
        </w:tc>
        <w:tc>
          <w:tcPr>
            <w:tcW w:w="981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1270,3</w:t>
            </w:r>
          </w:p>
        </w:tc>
        <w:tc>
          <w:tcPr>
            <w:tcW w:w="1096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9FB" w:rsidRPr="00D22DAA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1270,3</w:t>
            </w:r>
          </w:p>
        </w:tc>
        <w:tc>
          <w:tcPr>
            <w:tcW w:w="1167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9FB">
              <w:rPr>
                <w:rFonts w:ascii="Times New Roman" w:hAnsi="Times New Roman"/>
                <w:sz w:val="16"/>
                <w:szCs w:val="16"/>
              </w:rPr>
              <w:t>805,4</w:t>
            </w:r>
          </w:p>
        </w:tc>
        <w:tc>
          <w:tcPr>
            <w:tcW w:w="1088" w:type="dxa"/>
            <w:vAlign w:val="center"/>
          </w:tcPr>
          <w:p w:rsidR="00D559FB" w:rsidRPr="00D22DAA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9FB">
              <w:rPr>
                <w:rFonts w:ascii="Times New Roman" w:hAnsi="Times New Roman"/>
                <w:sz w:val="16"/>
                <w:szCs w:val="16"/>
              </w:rPr>
              <w:t>805,4</w:t>
            </w:r>
          </w:p>
        </w:tc>
        <w:tc>
          <w:tcPr>
            <w:tcW w:w="1711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61,1</w:t>
            </w:r>
          </w:p>
        </w:tc>
        <w:tc>
          <w:tcPr>
            <w:tcW w:w="1256" w:type="dxa"/>
            <w:vAlign w:val="center"/>
          </w:tcPr>
          <w:p w:rsidR="00D559FB" w:rsidRPr="00D22DAA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59FB" w:rsidRPr="00D22DAA" w:rsidTr="000F42B4">
        <w:trPr>
          <w:trHeight w:val="167"/>
        </w:trPr>
        <w:tc>
          <w:tcPr>
            <w:tcW w:w="6268" w:type="dxa"/>
          </w:tcPr>
          <w:p w:rsidR="00D559FB" w:rsidRPr="00FD59D6" w:rsidRDefault="00D559FB" w:rsidP="00FD59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951 05030540220100 240</w:t>
            </w:r>
          </w:p>
        </w:tc>
        <w:tc>
          <w:tcPr>
            <w:tcW w:w="1283" w:type="dxa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81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96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67" w:type="dxa"/>
            <w:vAlign w:val="center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88" w:type="dxa"/>
            <w:vAlign w:val="center"/>
          </w:tcPr>
          <w:p w:rsidR="00D559FB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711" w:type="dxa"/>
            <w:vAlign w:val="center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56" w:type="dxa"/>
            <w:vAlign w:val="center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59FB" w:rsidRPr="00D22DAA" w:rsidTr="000F42B4">
        <w:trPr>
          <w:trHeight w:val="167"/>
        </w:trPr>
        <w:tc>
          <w:tcPr>
            <w:tcW w:w="6268" w:type="dxa"/>
          </w:tcPr>
          <w:p w:rsidR="00D559FB" w:rsidRPr="00FD59D6" w:rsidRDefault="00D559FB" w:rsidP="00FD59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951 05030540220120 240</w:t>
            </w:r>
          </w:p>
        </w:tc>
        <w:tc>
          <w:tcPr>
            <w:tcW w:w="1283" w:type="dxa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1260,3</w:t>
            </w:r>
          </w:p>
        </w:tc>
        <w:tc>
          <w:tcPr>
            <w:tcW w:w="981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2443,3</w:t>
            </w:r>
          </w:p>
        </w:tc>
        <w:tc>
          <w:tcPr>
            <w:tcW w:w="1096" w:type="dxa"/>
          </w:tcPr>
          <w:p w:rsidR="00D559FB" w:rsidRDefault="00D559FB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2443,3</w:t>
            </w:r>
          </w:p>
        </w:tc>
        <w:tc>
          <w:tcPr>
            <w:tcW w:w="1167" w:type="dxa"/>
            <w:vAlign w:val="center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1985,4</w:t>
            </w:r>
          </w:p>
        </w:tc>
        <w:tc>
          <w:tcPr>
            <w:tcW w:w="1088" w:type="dxa"/>
            <w:vAlign w:val="center"/>
          </w:tcPr>
          <w:p w:rsidR="00D559FB" w:rsidRDefault="00D559FB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1985,4</w:t>
            </w:r>
          </w:p>
        </w:tc>
        <w:tc>
          <w:tcPr>
            <w:tcW w:w="1711" w:type="dxa"/>
            <w:vAlign w:val="center"/>
          </w:tcPr>
          <w:p w:rsidR="00D559FB" w:rsidRDefault="00BF5002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  <w:tc>
          <w:tcPr>
            <w:tcW w:w="1256" w:type="dxa"/>
            <w:vAlign w:val="center"/>
          </w:tcPr>
          <w:p w:rsidR="00D559FB" w:rsidRDefault="00D559FB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67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D59D6" w:rsidRPr="00D22DAA" w:rsidTr="00214F51">
        <w:trPr>
          <w:trHeight w:val="167"/>
        </w:trPr>
        <w:tc>
          <w:tcPr>
            <w:tcW w:w="626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Мероприятие (результат) 1 «Реализовано мероприятие  по содержанию и ремонту объектов благоустройства и мест общего пользования» (всего), в том числе:</w:t>
            </w:r>
          </w:p>
        </w:tc>
        <w:tc>
          <w:tcPr>
            <w:tcW w:w="1283" w:type="dxa"/>
          </w:tcPr>
          <w:p w:rsidR="00FD59D6" w:rsidRDefault="00FD59D6" w:rsidP="00BF5002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BF5002"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981" w:type="dxa"/>
            <w:vAlign w:val="center"/>
          </w:tcPr>
          <w:p w:rsidR="00FD59D6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1096" w:type="dxa"/>
            <w:vAlign w:val="center"/>
          </w:tcPr>
          <w:p w:rsidR="00FD59D6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1167" w:type="dxa"/>
            <w:vAlign w:val="center"/>
          </w:tcPr>
          <w:p w:rsidR="00FD59D6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652,8</w:t>
            </w:r>
          </w:p>
        </w:tc>
        <w:tc>
          <w:tcPr>
            <w:tcW w:w="1088" w:type="dxa"/>
            <w:vAlign w:val="center"/>
          </w:tcPr>
          <w:p w:rsidR="00FD59D6" w:rsidRPr="00D22DAA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652,8</w:t>
            </w:r>
          </w:p>
        </w:tc>
        <w:tc>
          <w:tcPr>
            <w:tcW w:w="1711" w:type="dxa"/>
            <w:vAlign w:val="center"/>
          </w:tcPr>
          <w:p w:rsidR="00FD59D6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41,8</w:t>
            </w:r>
          </w:p>
        </w:tc>
        <w:tc>
          <w:tcPr>
            <w:tcW w:w="125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t xml:space="preserve"> </w:t>
            </w:r>
            <w:r w:rsidRPr="00FD59D6">
              <w:rPr>
                <w:rFonts w:ascii="Times New Roman" w:hAnsi="Times New Roman"/>
                <w:sz w:val="16"/>
                <w:szCs w:val="16"/>
              </w:rPr>
              <w:t>исполнение лимитов бюджетных</w:t>
            </w:r>
            <w:r w:rsidR="00BF5002">
              <w:rPr>
                <w:rFonts w:ascii="Times New Roman" w:hAnsi="Times New Roman"/>
                <w:sz w:val="16"/>
                <w:szCs w:val="16"/>
              </w:rPr>
              <w:t xml:space="preserve"> обязатель</w:t>
            </w:r>
            <w:proofErr w:type="gramStart"/>
            <w:r w:rsidR="00BF5002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="00BF5002">
              <w:rPr>
                <w:rFonts w:ascii="Times New Roman" w:hAnsi="Times New Roman"/>
                <w:sz w:val="16"/>
                <w:szCs w:val="16"/>
              </w:rPr>
              <w:t xml:space="preserve">едусмотрено в </w:t>
            </w:r>
            <w:bookmarkStart w:id="0" w:name="_GoBack"/>
            <w:bookmarkEnd w:id="0"/>
            <w:r w:rsidRPr="00FD59D6">
              <w:rPr>
                <w:rFonts w:ascii="Times New Roman" w:hAnsi="Times New Roman"/>
                <w:sz w:val="16"/>
                <w:szCs w:val="16"/>
              </w:rPr>
              <w:t>4 квартале 2025 года</w:t>
            </w:r>
          </w:p>
        </w:tc>
      </w:tr>
      <w:tr w:rsidR="00FD59D6" w:rsidRPr="00D22DAA" w:rsidTr="00214F51">
        <w:trPr>
          <w:trHeight w:val="167"/>
        </w:trPr>
        <w:tc>
          <w:tcPr>
            <w:tcW w:w="626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D59D6" w:rsidRPr="00D22DAA" w:rsidTr="000F42B4">
        <w:trPr>
          <w:trHeight w:val="167"/>
        </w:trPr>
        <w:tc>
          <w:tcPr>
            <w:tcW w:w="6268" w:type="dxa"/>
          </w:tcPr>
          <w:p w:rsidR="00FD59D6" w:rsidRPr="00D22DAA" w:rsidRDefault="00FD59D6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D59D6" w:rsidRPr="00D22DAA" w:rsidTr="000F42B4">
        <w:trPr>
          <w:trHeight w:val="167"/>
        </w:trPr>
        <w:tc>
          <w:tcPr>
            <w:tcW w:w="6268" w:type="dxa"/>
          </w:tcPr>
          <w:p w:rsidR="00FD59D6" w:rsidRPr="00D22DAA" w:rsidRDefault="00FD59D6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F5002" w:rsidRPr="00D22DAA" w:rsidTr="000F42B4">
        <w:trPr>
          <w:trHeight w:val="167"/>
        </w:trPr>
        <w:tc>
          <w:tcPr>
            <w:tcW w:w="6268" w:type="dxa"/>
          </w:tcPr>
          <w:p w:rsidR="00BF5002" w:rsidRPr="00D22DAA" w:rsidRDefault="00BF5002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BF5002" w:rsidRDefault="00BF5002" w:rsidP="00D9096A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1560,7</w:t>
            </w:r>
          </w:p>
        </w:tc>
        <w:tc>
          <w:tcPr>
            <w:tcW w:w="981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1096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1167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652,8</w:t>
            </w:r>
          </w:p>
        </w:tc>
        <w:tc>
          <w:tcPr>
            <w:tcW w:w="1088" w:type="dxa"/>
            <w:vAlign w:val="center"/>
          </w:tcPr>
          <w:p w:rsidR="00BF5002" w:rsidRPr="00D22DAA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652,8</w:t>
            </w:r>
          </w:p>
        </w:tc>
        <w:tc>
          <w:tcPr>
            <w:tcW w:w="1711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41,8</w:t>
            </w:r>
          </w:p>
        </w:tc>
        <w:tc>
          <w:tcPr>
            <w:tcW w:w="1256" w:type="dxa"/>
            <w:vAlign w:val="center"/>
          </w:tcPr>
          <w:p w:rsidR="00BF5002" w:rsidRPr="00D22DAA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F5002" w:rsidRPr="00D22DAA" w:rsidTr="000F42B4">
        <w:trPr>
          <w:trHeight w:val="167"/>
        </w:trPr>
        <w:tc>
          <w:tcPr>
            <w:tcW w:w="6268" w:type="dxa"/>
          </w:tcPr>
          <w:p w:rsidR="00BF5002" w:rsidRDefault="00BF5002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59D6">
              <w:rPr>
                <w:rFonts w:ascii="Times New Roman" w:hAnsi="Times New Roman"/>
                <w:sz w:val="16"/>
                <w:szCs w:val="16"/>
              </w:rPr>
              <w:t>951 05030540220090 240</w:t>
            </w:r>
          </w:p>
        </w:tc>
        <w:tc>
          <w:tcPr>
            <w:tcW w:w="1283" w:type="dxa"/>
          </w:tcPr>
          <w:p w:rsidR="00BF5002" w:rsidRDefault="00BF5002" w:rsidP="00D9096A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1560,7</w:t>
            </w:r>
          </w:p>
        </w:tc>
        <w:tc>
          <w:tcPr>
            <w:tcW w:w="981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1096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1167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652,8</w:t>
            </w:r>
          </w:p>
        </w:tc>
        <w:tc>
          <w:tcPr>
            <w:tcW w:w="1088" w:type="dxa"/>
            <w:vAlign w:val="center"/>
          </w:tcPr>
          <w:p w:rsidR="00BF5002" w:rsidRPr="00D22DAA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652,8</w:t>
            </w:r>
          </w:p>
        </w:tc>
        <w:tc>
          <w:tcPr>
            <w:tcW w:w="1711" w:type="dxa"/>
            <w:vAlign w:val="center"/>
          </w:tcPr>
          <w:p w:rsidR="00BF5002" w:rsidRDefault="00BF5002" w:rsidP="00D909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41,8</w:t>
            </w:r>
          </w:p>
        </w:tc>
        <w:tc>
          <w:tcPr>
            <w:tcW w:w="1256" w:type="dxa"/>
            <w:vAlign w:val="center"/>
          </w:tcPr>
          <w:p w:rsidR="00BF5002" w:rsidRDefault="00BF5002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D59D6" w:rsidRPr="00D22DAA" w:rsidTr="00214F51">
        <w:trPr>
          <w:trHeight w:val="167"/>
        </w:trPr>
        <w:tc>
          <w:tcPr>
            <w:tcW w:w="626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FD59D6" w:rsidRPr="00D22DAA" w:rsidRDefault="00FD59D6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63F" w:rsidRDefault="00C7563F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63F" w:rsidRDefault="00C7563F"/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D59D6" w:rsidRDefault="00FD59D6" w:rsidP="00117751">
      <w:pPr>
        <w:widowControl w:val="0"/>
        <w:spacing w:after="0" w:line="240" w:lineRule="auto"/>
        <w:ind w:right="1009"/>
        <w:rPr>
          <w:rFonts w:ascii="Times New Roman" w:hAnsi="Times New Roman"/>
          <w:sz w:val="24"/>
          <w:szCs w:val="24"/>
        </w:rPr>
      </w:pPr>
    </w:p>
    <w:sectPr w:rsidR="00FD59D6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FB" w:rsidRDefault="000A05FB">
      <w:pPr>
        <w:spacing w:after="0" w:line="240" w:lineRule="auto"/>
      </w:pPr>
      <w:r>
        <w:separator/>
      </w:r>
    </w:p>
  </w:endnote>
  <w:endnote w:type="continuationSeparator" w:id="0">
    <w:p w:rsidR="000A05FB" w:rsidRDefault="000A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FB" w:rsidRDefault="000A05FB">
      <w:pPr>
        <w:spacing w:after="0" w:line="240" w:lineRule="auto"/>
      </w:pPr>
      <w:r>
        <w:separator/>
      </w:r>
    </w:p>
  </w:footnote>
  <w:footnote w:type="continuationSeparator" w:id="0">
    <w:p w:rsidR="000A05FB" w:rsidRDefault="000A0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B4" w:rsidRDefault="000F42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F5002">
      <w:rPr>
        <w:noProof/>
      </w:rPr>
      <w:t>2</w:t>
    </w:r>
    <w:r>
      <w:fldChar w:fldCharType="end"/>
    </w:r>
  </w:p>
  <w:p w:rsidR="000F42B4" w:rsidRDefault="000F42B4">
    <w:pPr>
      <w:pStyle w:val="1f4"/>
      <w:jc w:val="center"/>
    </w:pPr>
  </w:p>
  <w:p w:rsidR="000F42B4" w:rsidRDefault="000F42B4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A05FB"/>
    <w:rsid w:val="000F42B4"/>
    <w:rsid w:val="00117751"/>
    <w:rsid w:val="00214F51"/>
    <w:rsid w:val="0028569D"/>
    <w:rsid w:val="00377A7C"/>
    <w:rsid w:val="004C18B4"/>
    <w:rsid w:val="0052557B"/>
    <w:rsid w:val="0066618A"/>
    <w:rsid w:val="006B12BA"/>
    <w:rsid w:val="009C4BDD"/>
    <w:rsid w:val="00B12C96"/>
    <w:rsid w:val="00BF5002"/>
    <w:rsid w:val="00C51399"/>
    <w:rsid w:val="00C7563F"/>
    <w:rsid w:val="00C75DA0"/>
    <w:rsid w:val="00D22DAA"/>
    <w:rsid w:val="00D559FB"/>
    <w:rsid w:val="00DA57EC"/>
    <w:rsid w:val="00E42134"/>
    <w:rsid w:val="00E42405"/>
    <w:rsid w:val="00EA120B"/>
    <w:rsid w:val="00EE5B4D"/>
    <w:rsid w:val="00F67584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B7712-7400-439E-8E85-7CAD8217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2025-07-16T06:47:00Z</dcterms:created>
  <dcterms:modified xsi:type="dcterms:W3CDTF">2025-10-09T08:33:00Z</dcterms:modified>
</cp:coreProperties>
</file>